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3B3D" w14:textId="77777777" w:rsidR="007C310E" w:rsidRPr="00640AF1" w:rsidRDefault="007C310E" w:rsidP="007C310E">
      <w:pPr>
        <w:jc w:val="center"/>
        <w:rPr>
          <w:sz w:val="36"/>
          <w:szCs w:val="36"/>
        </w:rPr>
      </w:pPr>
      <w:r w:rsidRPr="00640AF1">
        <w:rPr>
          <w:sz w:val="36"/>
          <w:szCs w:val="36"/>
        </w:rPr>
        <w:t>Loxwood Neighbourhood Plan</w:t>
      </w:r>
    </w:p>
    <w:p w14:paraId="1B0A70C4" w14:textId="1C1445B4" w:rsidR="007C310E" w:rsidRDefault="007C310E" w:rsidP="007C310E">
      <w:pPr>
        <w:jc w:val="center"/>
        <w:rPr>
          <w:sz w:val="36"/>
        </w:rPr>
      </w:pPr>
      <w:r>
        <w:rPr>
          <w:sz w:val="36"/>
        </w:rPr>
        <w:t>Call for Sites</w:t>
      </w:r>
      <w:r w:rsidR="00640AF1">
        <w:rPr>
          <w:sz w:val="36"/>
        </w:rPr>
        <w:t xml:space="preserve"> Information </w:t>
      </w:r>
      <w:r>
        <w:rPr>
          <w:sz w:val="36"/>
        </w:rPr>
        <w:t>Template</w:t>
      </w:r>
    </w:p>
    <w:p w14:paraId="714CB252" w14:textId="5DCFE77F" w:rsidR="007C310E" w:rsidRPr="00640AF1" w:rsidRDefault="662A2081" w:rsidP="00640AF1">
      <w:pPr>
        <w:spacing w:after="0"/>
      </w:pPr>
      <w:r w:rsidRPr="00640AF1">
        <w:rPr>
          <w:i/>
          <w:iCs/>
        </w:rPr>
        <w:t xml:space="preserve">Loxwood Parish Council Neighbourhood Plan Steering Group is preparing a revision to the existing Neighbourhood Plan and wishes to identify potential additional housing sites alongside those already identified in the Plan. If you have land available for development, the Steering Group would like to hear from you.  Please download and complete this template and return it by post or email to: Jane Bromley, Clerk, Loxwood Parish Council, </w:t>
      </w:r>
      <w:proofErr w:type="spellStart"/>
      <w:r w:rsidRPr="00640AF1">
        <w:t>Fox</w:t>
      </w:r>
      <w:bookmarkStart w:id="0" w:name="_GoBack"/>
      <w:bookmarkEnd w:id="0"/>
      <w:r w:rsidRPr="00640AF1">
        <w:t>ways</w:t>
      </w:r>
      <w:proofErr w:type="spellEnd"/>
      <w:r w:rsidRPr="00640AF1">
        <w:t xml:space="preserve">, </w:t>
      </w:r>
      <w:proofErr w:type="spellStart"/>
      <w:r w:rsidRPr="00640AF1">
        <w:t>Pinkhurst</w:t>
      </w:r>
      <w:proofErr w:type="spellEnd"/>
      <w:r w:rsidRPr="00640AF1">
        <w:t xml:space="preserve"> Lane, </w:t>
      </w:r>
      <w:proofErr w:type="spellStart"/>
      <w:r w:rsidRPr="00640AF1">
        <w:t>Slinfold</w:t>
      </w:r>
      <w:proofErr w:type="spellEnd"/>
      <w:r w:rsidRPr="00640AF1">
        <w:t xml:space="preserve">, Horsham. RH13 0QR. </w:t>
      </w:r>
      <w:hyperlink r:id="rId9">
        <w:r w:rsidRPr="00640AF1">
          <w:rPr>
            <w:rStyle w:val="Hyperlink"/>
          </w:rPr>
          <w:t>Clerk@loxwood-pc.gov.uk</w:t>
        </w:r>
      </w:hyperlink>
    </w:p>
    <w:p w14:paraId="0A1F9ED6" w14:textId="7D83A734" w:rsidR="662A2081" w:rsidRPr="00640AF1" w:rsidRDefault="662A2081" w:rsidP="00640AF1">
      <w:pPr>
        <w:spacing w:after="0"/>
        <w:rPr>
          <w:i/>
          <w:iCs/>
        </w:rPr>
      </w:pPr>
      <w:r w:rsidRPr="00640AF1">
        <w:rPr>
          <w:i/>
          <w:iCs/>
        </w:rPr>
        <w:t>Sites put forward will be subject to a site assessment procedure to ascertain suitability.</w:t>
      </w:r>
    </w:p>
    <w:p w14:paraId="07E4EF66" w14:textId="77777777" w:rsidR="00172CDD" w:rsidRPr="00640AF1" w:rsidRDefault="00172CDD" w:rsidP="00640AF1">
      <w:pPr>
        <w:spacing w:after="0"/>
        <w:rPr>
          <w:i/>
          <w:iCs/>
        </w:rPr>
      </w:pPr>
      <w:r w:rsidRPr="00640AF1">
        <w:rPr>
          <w:i/>
          <w:iCs/>
        </w:rPr>
        <w:t>This template should be returned by the 17</w:t>
      </w:r>
      <w:r w:rsidRPr="00640AF1">
        <w:rPr>
          <w:i/>
          <w:iCs/>
          <w:vertAlign w:val="superscript"/>
        </w:rPr>
        <w:t>th</w:t>
      </w:r>
      <w:r w:rsidRPr="00640AF1">
        <w:rPr>
          <w:i/>
          <w:iCs/>
        </w:rPr>
        <w:t xml:space="preserve"> January 2020</w:t>
      </w:r>
    </w:p>
    <w:p w14:paraId="0A37501D" w14:textId="77777777" w:rsidR="00B81F0A" w:rsidRPr="00640AF1" w:rsidRDefault="00B81F0A" w:rsidP="007C310E"/>
    <w:p w14:paraId="3489F0C5" w14:textId="68692DDA" w:rsidR="00640AF1" w:rsidRPr="002B4C8B" w:rsidRDefault="007C310E" w:rsidP="00640AF1">
      <w:pPr>
        <w:pBdr>
          <w:top w:val="single" w:sz="4" w:space="1" w:color="auto"/>
          <w:left w:val="single" w:sz="4" w:space="4" w:color="auto"/>
          <w:bottom w:val="single" w:sz="4" w:space="1" w:color="auto"/>
          <w:right w:val="single" w:sz="4" w:space="4" w:color="auto"/>
          <w:bar w:val="single" w:sz="4" w:color="auto"/>
        </w:pBdr>
        <w:tabs>
          <w:tab w:val="left" w:pos="3075"/>
        </w:tabs>
        <w:rPr>
          <w:sz w:val="36"/>
        </w:rPr>
      </w:pPr>
      <w:r w:rsidRPr="002B4C8B">
        <w:rPr>
          <w:sz w:val="36"/>
        </w:rPr>
        <w:t>Site name</w:t>
      </w:r>
      <w:r w:rsidR="002B4C8B">
        <w:rPr>
          <w:sz w:val="36"/>
        </w:rPr>
        <w:t>:</w:t>
      </w:r>
      <w:r w:rsidR="00640AF1">
        <w:rPr>
          <w:sz w:val="36"/>
        </w:rPr>
        <w:tab/>
      </w:r>
    </w:p>
    <w:p w14:paraId="5DAB6C7B" w14:textId="77777777" w:rsidR="002B4C8B" w:rsidRDefault="002B4C8B" w:rsidP="002B4C8B">
      <w:pPr>
        <w:rPr>
          <w:sz w:val="36"/>
        </w:rPr>
      </w:pPr>
    </w:p>
    <w:p w14:paraId="5C92AC8C" w14:textId="77777777" w:rsidR="00093937" w:rsidRDefault="007C310E" w:rsidP="00093937">
      <w:pPr>
        <w:pBdr>
          <w:top w:val="single" w:sz="4" w:space="1" w:color="auto"/>
          <w:left w:val="single" w:sz="4" w:space="4" w:color="auto"/>
          <w:bottom w:val="single" w:sz="4" w:space="1" w:color="auto"/>
          <w:right w:val="single" w:sz="4" w:space="4" w:color="auto"/>
        </w:pBdr>
        <w:rPr>
          <w:sz w:val="36"/>
        </w:rPr>
      </w:pPr>
      <w:r w:rsidRPr="002B4C8B">
        <w:rPr>
          <w:sz w:val="36"/>
        </w:rPr>
        <w:t>Site address</w:t>
      </w:r>
      <w:r w:rsidR="002B4C8B">
        <w:rPr>
          <w:sz w:val="36"/>
        </w:rPr>
        <w:t>:</w:t>
      </w:r>
    </w:p>
    <w:p w14:paraId="6994FCCC" w14:textId="77777777" w:rsidR="002A769B" w:rsidRDefault="662A2081" w:rsidP="002B4C8B">
      <w:r>
        <w:t xml:space="preserve">        </w:t>
      </w:r>
    </w:p>
    <w:tbl>
      <w:tblPr>
        <w:tblStyle w:val="TableGrid"/>
        <w:tblW w:w="0" w:type="auto"/>
        <w:tblLook w:val="04A0" w:firstRow="1" w:lastRow="0" w:firstColumn="1" w:lastColumn="0" w:noHBand="0" w:noVBand="1"/>
      </w:tblPr>
      <w:tblGrid>
        <w:gridCol w:w="10424"/>
      </w:tblGrid>
      <w:tr w:rsidR="00640AF1" w:rsidRPr="00640AF1" w14:paraId="0FD6F1EB" w14:textId="77777777" w:rsidTr="00640AF1">
        <w:tc>
          <w:tcPr>
            <w:tcW w:w="10424" w:type="dxa"/>
          </w:tcPr>
          <w:p w14:paraId="7152C831" w14:textId="77777777" w:rsidR="00640AF1" w:rsidRPr="00640AF1" w:rsidRDefault="00640AF1" w:rsidP="00747190">
            <w:pPr>
              <w:rPr>
                <w:sz w:val="36"/>
                <w:szCs w:val="36"/>
              </w:rPr>
            </w:pPr>
            <w:r w:rsidRPr="00640AF1">
              <w:rPr>
                <w:sz w:val="36"/>
                <w:szCs w:val="36"/>
              </w:rPr>
              <w:t>Ownership(s):</w:t>
            </w:r>
          </w:p>
        </w:tc>
      </w:tr>
    </w:tbl>
    <w:p w14:paraId="7523BD24" w14:textId="39383600" w:rsidR="00093937" w:rsidRDefault="00093937" w:rsidP="002B4C8B"/>
    <w:tbl>
      <w:tblPr>
        <w:tblStyle w:val="TableGrid"/>
        <w:tblW w:w="0" w:type="auto"/>
        <w:tblLook w:val="04A0" w:firstRow="1" w:lastRow="0" w:firstColumn="1" w:lastColumn="0" w:noHBand="0" w:noVBand="1"/>
      </w:tblPr>
      <w:tblGrid>
        <w:gridCol w:w="10424"/>
      </w:tblGrid>
      <w:tr w:rsidR="00640AF1" w:rsidRPr="00640AF1" w14:paraId="1980FE37" w14:textId="77777777" w:rsidTr="00640AF1">
        <w:tc>
          <w:tcPr>
            <w:tcW w:w="10424" w:type="dxa"/>
          </w:tcPr>
          <w:p w14:paraId="089D66E4" w14:textId="77777777" w:rsidR="00640AF1" w:rsidRPr="00640AF1" w:rsidRDefault="00640AF1" w:rsidP="006F4DA9">
            <w:pPr>
              <w:rPr>
                <w:sz w:val="36"/>
                <w:szCs w:val="36"/>
              </w:rPr>
            </w:pPr>
            <w:r w:rsidRPr="00640AF1">
              <w:rPr>
                <w:sz w:val="36"/>
                <w:szCs w:val="36"/>
              </w:rPr>
              <w:t xml:space="preserve">Site Proposer and relationship to owner: </w:t>
            </w:r>
          </w:p>
        </w:tc>
      </w:tr>
    </w:tbl>
    <w:p w14:paraId="1493E6AD" w14:textId="24187ECC" w:rsidR="662A2081" w:rsidRDefault="662A2081" w:rsidP="662A2081">
      <w:pPr>
        <w:rPr>
          <w:sz w:val="36"/>
          <w:szCs w:val="36"/>
        </w:rPr>
      </w:pPr>
    </w:p>
    <w:tbl>
      <w:tblPr>
        <w:tblStyle w:val="TableGrid"/>
        <w:tblW w:w="0" w:type="auto"/>
        <w:tblLook w:val="04A0" w:firstRow="1" w:lastRow="0" w:firstColumn="1" w:lastColumn="0" w:noHBand="0" w:noVBand="1"/>
      </w:tblPr>
      <w:tblGrid>
        <w:gridCol w:w="10424"/>
      </w:tblGrid>
      <w:tr w:rsidR="00640AF1" w:rsidRPr="00640AF1" w14:paraId="3E4EE0C8" w14:textId="77777777" w:rsidTr="00640AF1">
        <w:tc>
          <w:tcPr>
            <w:tcW w:w="10424" w:type="dxa"/>
          </w:tcPr>
          <w:p w14:paraId="29BC77DB" w14:textId="77777777" w:rsidR="00640AF1" w:rsidRPr="00640AF1" w:rsidRDefault="00640AF1" w:rsidP="00D70291">
            <w:pPr>
              <w:rPr>
                <w:sz w:val="36"/>
                <w:szCs w:val="36"/>
              </w:rPr>
            </w:pPr>
            <w:r w:rsidRPr="00640AF1">
              <w:rPr>
                <w:sz w:val="36"/>
                <w:szCs w:val="36"/>
              </w:rPr>
              <w:t>Is the site under an option agreement?</w:t>
            </w:r>
          </w:p>
        </w:tc>
      </w:tr>
    </w:tbl>
    <w:p w14:paraId="7F84D90A" w14:textId="181E07D4" w:rsidR="662A2081" w:rsidRDefault="662A2081" w:rsidP="662A2081">
      <w:pPr>
        <w:rPr>
          <w:sz w:val="36"/>
          <w:szCs w:val="36"/>
        </w:rPr>
      </w:pPr>
    </w:p>
    <w:p w14:paraId="3990F676" w14:textId="5D5666D4" w:rsidR="007C310E" w:rsidRPr="002A769B" w:rsidRDefault="002A769B" w:rsidP="002B3D06">
      <w:pPr>
        <w:pBdr>
          <w:top w:val="single" w:sz="4" w:space="1" w:color="auto"/>
          <w:left w:val="single" w:sz="4" w:space="4" w:color="auto"/>
          <w:bottom w:val="single" w:sz="4" w:space="1" w:color="auto"/>
          <w:right w:val="single" w:sz="4" w:space="4" w:color="auto"/>
        </w:pBdr>
        <w:rPr>
          <w:sz w:val="36"/>
        </w:rPr>
      </w:pPr>
      <w:r>
        <w:rPr>
          <w:sz w:val="36"/>
        </w:rPr>
        <w:t>Site Plan: Provide a separate site and location plan at 1:</w:t>
      </w:r>
      <w:r w:rsidR="002B3D06">
        <w:rPr>
          <w:sz w:val="36"/>
        </w:rPr>
        <w:t>1</w:t>
      </w:r>
      <w:r>
        <w:rPr>
          <w:sz w:val="36"/>
        </w:rPr>
        <w:t xml:space="preserve">200 and 1:25000 </w:t>
      </w:r>
      <w:r w:rsidR="002B3D06">
        <w:rPr>
          <w:sz w:val="36"/>
        </w:rPr>
        <w:t>scales</w:t>
      </w:r>
      <w:r>
        <w:rPr>
          <w:sz w:val="36"/>
        </w:rPr>
        <w:t xml:space="preserve"> respectively and include</w:t>
      </w:r>
      <w:r w:rsidR="007C310E" w:rsidRPr="002A769B">
        <w:rPr>
          <w:sz w:val="36"/>
        </w:rPr>
        <w:t xml:space="preserve"> a red line around</w:t>
      </w:r>
      <w:r>
        <w:rPr>
          <w:sz w:val="36"/>
        </w:rPr>
        <w:t xml:space="preserve"> </w:t>
      </w:r>
      <w:r w:rsidR="002B3D06">
        <w:rPr>
          <w:sz w:val="36"/>
        </w:rPr>
        <w:t xml:space="preserve">the </w:t>
      </w:r>
      <w:r w:rsidR="002B3D06" w:rsidRPr="002A769B">
        <w:rPr>
          <w:sz w:val="36"/>
        </w:rPr>
        <w:t>boundary</w:t>
      </w:r>
      <w:r w:rsidR="007C310E" w:rsidRPr="002A769B">
        <w:rPr>
          <w:sz w:val="36"/>
        </w:rPr>
        <w:t xml:space="preserve"> </w:t>
      </w:r>
      <w:r>
        <w:rPr>
          <w:sz w:val="36"/>
        </w:rPr>
        <w:t xml:space="preserve">of the </w:t>
      </w:r>
      <w:r w:rsidR="007C310E" w:rsidRPr="002A769B">
        <w:rPr>
          <w:sz w:val="36"/>
        </w:rPr>
        <w:t>site</w:t>
      </w:r>
      <w:r w:rsidR="00640AF1">
        <w:rPr>
          <w:sz w:val="36"/>
        </w:rPr>
        <w:t>:</w:t>
      </w:r>
    </w:p>
    <w:p w14:paraId="5A39BBE3" w14:textId="77777777" w:rsidR="002B3D06" w:rsidRDefault="002B3D06" w:rsidP="002B4C8B">
      <w:pPr>
        <w:rPr>
          <w:sz w:val="36"/>
        </w:rPr>
      </w:pPr>
    </w:p>
    <w:p w14:paraId="09B6B9C3" w14:textId="77777777" w:rsidR="007C310E" w:rsidRDefault="007C310E" w:rsidP="002B3D06">
      <w:pPr>
        <w:pBdr>
          <w:top w:val="single" w:sz="4" w:space="1" w:color="auto"/>
          <w:left w:val="single" w:sz="4" w:space="4" w:color="auto"/>
          <w:bottom w:val="single" w:sz="4" w:space="1" w:color="auto"/>
          <w:right w:val="single" w:sz="4" w:space="4" w:color="auto"/>
        </w:pBdr>
        <w:rPr>
          <w:sz w:val="36"/>
        </w:rPr>
      </w:pPr>
      <w:r w:rsidRPr="002B3D06">
        <w:rPr>
          <w:sz w:val="36"/>
        </w:rPr>
        <w:lastRenderedPageBreak/>
        <w:t xml:space="preserve">Site </w:t>
      </w:r>
      <w:r w:rsidR="002B3D06">
        <w:rPr>
          <w:sz w:val="36"/>
        </w:rPr>
        <w:t>area</w:t>
      </w:r>
      <w:r w:rsidRPr="002B3D06">
        <w:rPr>
          <w:sz w:val="36"/>
        </w:rPr>
        <w:t xml:space="preserve"> in </w:t>
      </w:r>
      <w:r w:rsidR="002B3D06" w:rsidRPr="002B3D06">
        <w:rPr>
          <w:sz w:val="36"/>
        </w:rPr>
        <w:t>hectares</w:t>
      </w:r>
      <w:r w:rsidR="002B3D06">
        <w:rPr>
          <w:sz w:val="36"/>
        </w:rPr>
        <w:t>:</w:t>
      </w:r>
    </w:p>
    <w:p w14:paraId="41C8F396" w14:textId="77777777" w:rsidR="002B3D06" w:rsidRPr="002B3D06" w:rsidRDefault="002B3D06" w:rsidP="002B4C8B">
      <w:pPr>
        <w:rPr>
          <w:sz w:val="36"/>
        </w:rPr>
      </w:pPr>
    </w:p>
    <w:p w14:paraId="3961D24B" w14:textId="0C2EAC48" w:rsidR="007C310E" w:rsidRPr="002B3D06" w:rsidRDefault="662A2081" w:rsidP="662A2081">
      <w:pPr>
        <w:pBdr>
          <w:top w:val="single" w:sz="4" w:space="1" w:color="auto"/>
          <w:left w:val="single" w:sz="4" w:space="4" w:color="auto"/>
          <w:bottom w:val="single" w:sz="4" w:space="1" w:color="auto"/>
          <w:right w:val="single" w:sz="4" w:space="4" w:color="auto"/>
        </w:pBdr>
        <w:rPr>
          <w:sz w:val="36"/>
          <w:szCs w:val="36"/>
        </w:rPr>
      </w:pPr>
      <w:r w:rsidRPr="662A2081">
        <w:rPr>
          <w:sz w:val="36"/>
          <w:szCs w:val="36"/>
        </w:rPr>
        <w:t>Proposed number of houses:</w:t>
      </w:r>
    </w:p>
    <w:p w14:paraId="72A3D3EC" w14:textId="77777777" w:rsidR="002B3D06" w:rsidRDefault="002B3D06" w:rsidP="002B4C8B">
      <w:pPr>
        <w:pBdr>
          <w:bar w:val="single" w:sz="4" w:color="auto"/>
        </w:pBdr>
      </w:pPr>
    </w:p>
    <w:p w14:paraId="68388F97" w14:textId="77777777" w:rsidR="007C310E" w:rsidRPr="00093937" w:rsidRDefault="007C310E" w:rsidP="00093937">
      <w:pPr>
        <w:pBdr>
          <w:top w:val="single" w:sz="4" w:space="1" w:color="auto"/>
          <w:left w:val="single" w:sz="4" w:space="4" w:color="auto"/>
          <w:bottom w:val="single" w:sz="4" w:space="1" w:color="auto"/>
          <w:right w:val="single" w:sz="4" w:space="4" w:color="auto"/>
        </w:pBdr>
        <w:rPr>
          <w:sz w:val="36"/>
        </w:rPr>
      </w:pPr>
      <w:r w:rsidRPr="00093937">
        <w:rPr>
          <w:sz w:val="36"/>
        </w:rPr>
        <w:t xml:space="preserve">When is the site available for </w:t>
      </w:r>
      <w:r w:rsidR="00093937" w:rsidRPr="00093937">
        <w:rPr>
          <w:sz w:val="36"/>
        </w:rPr>
        <w:t>development</w:t>
      </w:r>
      <w:r w:rsidR="00093937">
        <w:rPr>
          <w:sz w:val="36"/>
        </w:rPr>
        <w:t>:</w:t>
      </w:r>
    </w:p>
    <w:p w14:paraId="0D0B940D" w14:textId="77777777" w:rsidR="00093937" w:rsidRDefault="00093937" w:rsidP="002B4C8B">
      <w:pPr>
        <w:rPr>
          <w:sz w:val="36"/>
        </w:rPr>
      </w:pPr>
    </w:p>
    <w:p w14:paraId="1FEDDF84" w14:textId="4066E4F3" w:rsidR="007C310E" w:rsidRDefault="662A2081" w:rsidP="662A2081">
      <w:pPr>
        <w:pBdr>
          <w:top w:val="single" w:sz="4" w:space="1" w:color="auto"/>
          <w:left w:val="single" w:sz="4" w:space="4" w:color="auto"/>
          <w:bottom w:val="single" w:sz="4" w:space="1" w:color="auto"/>
          <w:right w:val="single" w:sz="4" w:space="4" w:color="auto"/>
        </w:pBdr>
        <w:rPr>
          <w:sz w:val="36"/>
          <w:szCs w:val="36"/>
        </w:rPr>
      </w:pPr>
      <w:r w:rsidRPr="662A2081">
        <w:rPr>
          <w:sz w:val="36"/>
          <w:szCs w:val="36"/>
        </w:rPr>
        <w:t>Are there any barriers to delivery of the site e.g. legal issues, contamination, covenants, public footpaths within the site, demolition of existing buildings, overhead power lines etc:</w:t>
      </w:r>
    </w:p>
    <w:p w14:paraId="0E27B00A" w14:textId="77777777" w:rsidR="00093937" w:rsidRDefault="00093937" w:rsidP="00093937">
      <w:pPr>
        <w:pBdr>
          <w:top w:val="single" w:sz="4" w:space="1" w:color="auto"/>
          <w:left w:val="single" w:sz="4" w:space="4" w:color="auto"/>
          <w:bottom w:val="single" w:sz="4" w:space="1" w:color="auto"/>
          <w:right w:val="single" w:sz="4" w:space="4" w:color="auto"/>
        </w:pBdr>
        <w:rPr>
          <w:sz w:val="36"/>
        </w:rPr>
      </w:pPr>
    </w:p>
    <w:p w14:paraId="60061E4C" w14:textId="77777777" w:rsidR="00093937" w:rsidRDefault="00093937" w:rsidP="00093937">
      <w:pPr>
        <w:pBdr>
          <w:top w:val="single" w:sz="4" w:space="1" w:color="auto"/>
          <w:left w:val="single" w:sz="4" w:space="4" w:color="auto"/>
          <w:bottom w:val="single" w:sz="4" w:space="1" w:color="auto"/>
          <w:right w:val="single" w:sz="4" w:space="4" w:color="auto"/>
        </w:pBdr>
        <w:rPr>
          <w:sz w:val="36"/>
        </w:rPr>
      </w:pPr>
    </w:p>
    <w:p w14:paraId="44EAFD9C" w14:textId="77777777" w:rsidR="00093937" w:rsidRDefault="00093937" w:rsidP="00093937">
      <w:pPr>
        <w:pBdr>
          <w:top w:val="single" w:sz="4" w:space="1" w:color="auto"/>
          <w:left w:val="single" w:sz="4" w:space="4" w:color="auto"/>
          <w:bottom w:val="single" w:sz="4" w:space="1" w:color="auto"/>
          <w:right w:val="single" w:sz="4" w:space="4" w:color="auto"/>
        </w:pBdr>
        <w:rPr>
          <w:sz w:val="36"/>
        </w:rPr>
      </w:pPr>
    </w:p>
    <w:p w14:paraId="4B94D5A5" w14:textId="77777777" w:rsidR="00093937" w:rsidRDefault="00093937" w:rsidP="00093937">
      <w:pPr>
        <w:pBdr>
          <w:top w:val="single" w:sz="4" w:space="1" w:color="auto"/>
          <w:left w:val="single" w:sz="4" w:space="4" w:color="auto"/>
          <w:bottom w:val="single" w:sz="4" w:space="1" w:color="auto"/>
          <w:right w:val="single" w:sz="4" w:space="4" w:color="auto"/>
        </w:pBdr>
        <w:rPr>
          <w:sz w:val="36"/>
        </w:rPr>
      </w:pPr>
    </w:p>
    <w:p w14:paraId="3DEEC669" w14:textId="77777777" w:rsidR="00093937" w:rsidRPr="00093937" w:rsidRDefault="00093937" w:rsidP="00093937">
      <w:pPr>
        <w:pBdr>
          <w:top w:val="single" w:sz="4" w:space="1" w:color="auto"/>
          <w:left w:val="single" w:sz="4" w:space="4" w:color="auto"/>
          <w:bottom w:val="single" w:sz="4" w:space="1" w:color="auto"/>
          <w:right w:val="single" w:sz="4" w:space="4" w:color="auto"/>
        </w:pBdr>
        <w:rPr>
          <w:sz w:val="36"/>
        </w:rPr>
      </w:pPr>
    </w:p>
    <w:p w14:paraId="3656B9AB" w14:textId="77777777" w:rsidR="00B81F0A" w:rsidRDefault="00B81F0A" w:rsidP="002B4C8B">
      <w:pPr>
        <w:rPr>
          <w:sz w:val="36"/>
        </w:rPr>
      </w:pPr>
    </w:p>
    <w:p w14:paraId="53128261" w14:textId="02790AA9" w:rsidR="00B81F0A" w:rsidRDefault="662A2081" w:rsidP="662A2081">
      <w:pPr>
        <w:pBdr>
          <w:top w:val="single" w:sz="4" w:space="1" w:color="auto"/>
          <w:left w:val="single" w:sz="4" w:space="4" w:color="auto"/>
          <w:bottom w:val="single" w:sz="4" w:space="1" w:color="auto"/>
          <w:right w:val="single" w:sz="4" w:space="4" w:color="auto"/>
        </w:pBdr>
        <w:rPr>
          <w:sz w:val="36"/>
          <w:szCs w:val="36"/>
        </w:rPr>
      </w:pPr>
      <w:r w:rsidRPr="662A2081">
        <w:rPr>
          <w:sz w:val="36"/>
          <w:szCs w:val="36"/>
        </w:rPr>
        <w:t>Any special circumstances to promote use of site for housing:</w:t>
      </w:r>
    </w:p>
    <w:p w14:paraId="789A9516" w14:textId="77777777" w:rsidR="00640AF1" w:rsidRDefault="00640AF1" w:rsidP="662A2081">
      <w:pPr>
        <w:pBdr>
          <w:top w:val="single" w:sz="4" w:space="1" w:color="auto"/>
          <w:left w:val="single" w:sz="4" w:space="4" w:color="auto"/>
          <w:bottom w:val="single" w:sz="4" w:space="1" w:color="auto"/>
          <w:right w:val="single" w:sz="4" w:space="4" w:color="auto"/>
        </w:pBdr>
        <w:rPr>
          <w:sz w:val="36"/>
          <w:szCs w:val="36"/>
        </w:rPr>
      </w:pPr>
    </w:p>
    <w:sectPr w:rsidR="00640AF1" w:rsidSect="00977F10">
      <w:headerReference w:type="default" r:id="rId10"/>
      <w:footerReference w:type="default" r:id="rId11"/>
      <w:pgSz w:w="11909" w:h="16834" w:code="9"/>
      <w:pgMar w:top="567" w:right="1134" w:bottom="1134" w:left="56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92CF" w14:textId="77777777" w:rsidR="007721AE" w:rsidRDefault="007721AE" w:rsidP="00640AF1">
      <w:pPr>
        <w:spacing w:after="0" w:line="240" w:lineRule="auto"/>
      </w:pPr>
      <w:r>
        <w:separator/>
      </w:r>
    </w:p>
  </w:endnote>
  <w:endnote w:type="continuationSeparator" w:id="0">
    <w:p w14:paraId="612F6044" w14:textId="77777777" w:rsidR="007721AE" w:rsidRDefault="007721AE" w:rsidP="0064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C453" w14:textId="1D486273" w:rsidR="00640AF1" w:rsidRDefault="00640AF1">
    <w:pPr>
      <w:pStyle w:val="Footer"/>
    </w:pPr>
    <w:r>
      <w:t>LNPSG Site Proposers information Doc 11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20CB" w14:textId="77777777" w:rsidR="007721AE" w:rsidRDefault="007721AE" w:rsidP="00640AF1">
      <w:pPr>
        <w:spacing w:after="0" w:line="240" w:lineRule="auto"/>
      </w:pPr>
      <w:r>
        <w:separator/>
      </w:r>
    </w:p>
  </w:footnote>
  <w:footnote w:type="continuationSeparator" w:id="0">
    <w:p w14:paraId="75E06023" w14:textId="77777777" w:rsidR="007721AE" w:rsidRDefault="007721AE" w:rsidP="0064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30CF" w14:textId="2E2AD808" w:rsidR="00640AF1" w:rsidRDefault="00640AF1" w:rsidP="00640AF1">
    <w:pPr>
      <w:spacing w:after="0"/>
      <w:jc w:val="center"/>
      <w:rPr>
        <w:rFonts w:ascii="Times New Roman" w:hAnsi="Times New Roman" w:cs="Times New Roman"/>
        <w:b/>
        <w:color w:val="808080" w:themeColor="background1" w:themeShade="80"/>
        <w:sz w:val="28"/>
        <w:szCs w:val="28"/>
      </w:rPr>
    </w:pPr>
    <w:r>
      <w:rPr>
        <w:rFonts w:ascii="Lucida Sans" w:hAnsi="Lucida Sans" w:cs="Lucida Sans"/>
        <w:b/>
        <w:noProof/>
        <w:sz w:val="56"/>
        <w:szCs w:val="56"/>
        <w:lang w:eastAsia="en-GB"/>
      </w:rPr>
      <w:drawing>
        <wp:anchor distT="18288" distB="15494" distL="132588" distR="134112" simplePos="0" relativeHeight="251661824" behindDoc="0" locked="0" layoutInCell="1" allowOverlap="0" wp14:anchorId="471C8D9A" wp14:editId="2B15A3AA">
          <wp:simplePos x="0" y="0"/>
          <wp:positionH relativeFrom="column">
            <wp:posOffset>319405</wp:posOffset>
          </wp:positionH>
          <wp:positionV relativeFrom="paragraph">
            <wp:posOffset>-375920</wp:posOffset>
          </wp:positionV>
          <wp:extent cx="936000" cy="1198800"/>
          <wp:effectExtent l="19050" t="19050" r="16510" b="20955"/>
          <wp:wrapSquare wrapText="bothSides"/>
          <wp:docPr id="1" name="Picture 1" descr="http://t1.gstatic.com/images?q=tbn:ANd9GcQ2FCecDvns18ZGot4FxpVDxkUAQpW42kWPy2tzOu6pWKT5ne8&amp;t=1&amp;h=196&amp;w=142&amp;usg=__m8PvYZmzzhrrxeBSwEwvxKhpLw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L9BptxXuy7KM:l" descr="http://t1.gstatic.com/images?q=tbn:ANd9GcQ2FCecDvns18ZGot4FxpVDxkUAQpW42kWPy2tzOu6pWKT5ne8&amp;t=1&amp;h=196&amp;w=142&amp;usg=__m8PvYZmzzhrrxeBSwEwvxKhpLw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 cy="1198800"/>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r w:rsidRPr="00640AF1">
      <w:rPr>
        <w:rFonts w:ascii="Times New Roman" w:hAnsi="Times New Roman" w:cs="Times New Roman"/>
        <w:b/>
        <w:color w:val="808080" w:themeColor="background1" w:themeShade="80"/>
        <w:sz w:val="28"/>
        <w:szCs w:val="28"/>
      </w:rPr>
      <w:t>Loxwood Parish Council</w:t>
    </w:r>
  </w:p>
  <w:p w14:paraId="3CAE7443" w14:textId="77777777" w:rsidR="00640AF1" w:rsidRPr="00640AF1" w:rsidRDefault="00640AF1" w:rsidP="00640AF1">
    <w:pPr>
      <w:spacing w:after="0"/>
      <w:jc w:val="center"/>
      <w:rPr>
        <w:rFonts w:ascii="Times New Roman" w:hAnsi="Times New Roman" w:cs="Times New Roman"/>
        <w:b/>
        <w:color w:val="808080" w:themeColor="background1" w:themeShade="80"/>
        <w:sz w:val="28"/>
        <w:szCs w:val="28"/>
      </w:rPr>
    </w:pPr>
  </w:p>
  <w:p w14:paraId="40FAB923" w14:textId="56DB7AE2" w:rsidR="00640AF1" w:rsidRDefault="00640AF1" w:rsidP="00640AF1">
    <w:pPr>
      <w:spacing w:after="120" w:line="240" w:lineRule="auto"/>
      <w:jc w:val="center"/>
      <w:rPr>
        <w:rStyle w:val="Hyperlink"/>
        <w:rFonts w:ascii="Times New Roman" w:hAnsi="Times New Roman" w:cs="Times New Roman"/>
        <w:b/>
        <w:color w:val="808080" w:themeColor="background1" w:themeShade="80"/>
      </w:rPr>
    </w:pPr>
    <w:r w:rsidRPr="00640AF1">
      <w:rPr>
        <w:rFonts w:ascii="Times New Roman" w:hAnsi="Times New Roman" w:cs="Times New Roman"/>
        <w:b/>
        <w:color w:val="808080" w:themeColor="background1" w:themeShade="80"/>
      </w:rPr>
      <w:t xml:space="preserve">email: </w:t>
    </w:r>
    <w:hyperlink r:id="rId3" w:history="1">
      <w:r w:rsidRPr="00640AF1">
        <w:rPr>
          <w:rStyle w:val="Hyperlink"/>
          <w:rFonts w:ascii="Times New Roman" w:hAnsi="Times New Roman" w:cs="Times New Roman"/>
          <w:b/>
          <w:color w:val="808080" w:themeColor="background1" w:themeShade="80"/>
        </w:rPr>
        <w:t>Clerk@loxwood-pc.gov.uk</w:t>
      </w:r>
    </w:hyperlink>
  </w:p>
  <w:p w14:paraId="6D9D5040" w14:textId="32D679A9" w:rsidR="00640AF1" w:rsidRPr="00640AF1" w:rsidRDefault="00640AF1" w:rsidP="00640AF1">
    <w:pPr>
      <w:spacing w:after="0" w:line="240" w:lineRule="auto"/>
      <w:jc w:val="center"/>
      <w:rPr>
        <w:rStyle w:val="Hyperlink"/>
        <w:rFonts w:ascii="Times New Roman" w:hAnsi="Times New Roman" w:cs="Times New Roman"/>
        <w:b/>
        <w:color w:val="808080" w:themeColor="background1" w:themeShade="80"/>
      </w:rPr>
    </w:pPr>
    <w:r w:rsidRPr="00640AF1">
      <w:rPr>
        <w:rStyle w:val="Hyperlink"/>
        <w:rFonts w:ascii="Times New Roman" w:hAnsi="Times New Roman" w:cs="Times New Roman"/>
        <w:b/>
        <w:color w:val="808080" w:themeColor="background1" w:themeShade="80"/>
      </w:rPr>
      <w:t>www.loxwood-pc.gov.uk</w:t>
    </w:r>
  </w:p>
  <w:p w14:paraId="6D4A6974" w14:textId="566F1280" w:rsidR="00640AF1" w:rsidRDefault="00640AF1">
    <w:pPr>
      <w:pStyle w:val="Header"/>
    </w:pPr>
  </w:p>
  <w:p w14:paraId="359C460A" w14:textId="4C33339E" w:rsidR="00640AF1" w:rsidRDefault="00640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0E"/>
    <w:rsid w:val="00057B09"/>
    <w:rsid w:val="00093937"/>
    <w:rsid w:val="00172CDD"/>
    <w:rsid w:val="002A769B"/>
    <w:rsid w:val="002B3D06"/>
    <w:rsid w:val="002B4C8B"/>
    <w:rsid w:val="00640AF1"/>
    <w:rsid w:val="007721AE"/>
    <w:rsid w:val="007C310E"/>
    <w:rsid w:val="00894BE0"/>
    <w:rsid w:val="00977F10"/>
    <w:rsid w:val="00B81F0A"/>
    <w:rsid w:val="00D501B8"/>
    <w:rsid w:val="00F752CF"/>
    <w:rsid w:val="00FE5F04"/>
    <w:rsid w:val="662A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1E9F"/>
  <w15:docId w15:val="{8509DB85-7D9B-4C44-A350-C6A12B01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4BE0"/>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4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F1"/>
  </w:style>
  <w:style w:type="paragraph" w:styleId="Footer">
    <w:name w:val="footer"/>
    <w:basedOn w:val="Normal"/>
    <w:link w:val="FooterChar"/>
    <w:uiPriority w:val="99"/>
    <w:unhideWhenUsed/>
    <w:rsid w:val="00640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F1"/>
  </w:style>
  <w:style w:type="table" w:styleId="TableGrid">
    <w:name w:val="Table Grid"/>
    <w:basedOn w:val="TableNormal"/>
    <w:uiPriority w:val="59"/>
    <w:unhideWhenUsed/>
    <w:rsid w:val="0064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erk@loxwood-pc.gov.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erk@loxwood-pc.gov.uk" TargetMode="External"/><Relationship Id="rId2" Type="http://schemas.openxmlformats.org/officeDocument/2006/relationships/image" Target="media/image1.jpeg"/><Relationship Id="rId1" Type="http://schemas.openxmlformats.org/officeDocument/2006/relationships/hyperlink" Target="http://www.google.co.uk/imgres?imgurl=http://www.loxwood.org/Images/Loxwood_Sign_2.jpg&amp;imgrefurl=http://www.loxwood.org/&amp;usg=__i2QEQgrDiR2GHA6XdpDYVnvbRRA=&amp;h=378&amp;w=273&amp;sz=25&amp;hl=en&amp;start=0&amp;zoom=1&amp;tbnid=grL9BptxXuy7KM:&amp;tbnh=160&amp;tbnw=112&amp;prev=/images?q=loxwood+sign&amp;hl=en&amp;biw=1596&amp;bih=623&amp;gbv=2&amp;tbs=isch:1&amp;itbs=1&amp;iact=rc&amp;dur=340&amp;ei=V3_QTKi4NNHxsgaJm8SKAg&amp;oei=V3_QTKi4NNHxsgaJm8SKAg&amp;esq=1&amp;page=1&amp;ndsp=21&amp;ved=1t:429,r:0,s:0&amp;tx=48&amp;ty=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C5E157670504AB479462A81A8C3C8" ma:contentTypeVersion="9" ma:contentTypeDescription="Create a new document." ma:contentTypeScope="" ma:versionID="7f8238c0b4b4abdf0305f2b81650aa41">
  <xsd:schema xmlns:xsd="http://www.w3.org/2001/XMLSchema" xmlns:xs="http://www.w3.org/2001/XMLSchema" xmlns:p="http://schemas.microsoft.com/office/2006/metadata/properties" xmlns:ns2="86ed95e5-5061-46e7-b89e-f529af9553df" xmlns:ns3="405909b5-eee5-4d65-a02d-a21066ff02c0" targetNamespace="http://schemas.microsoft.com/office/2006/metadata/properties" ma:root="true" ma:fieldsID="e0f53fe2754d0a1717a2e0d8bbc2bf8f" ns2:_="" ns3:_="">
    <xsd:import namespace="86ed95e5-5061-46e7-b89e-f529af9553df"/>
    <xsd:import namespace="405909b5-eee5-4d65-a02d-a21066ff02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d95e5-5061-46e7-b89e-f529af955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909b5-eee5-4d65-a02d-a21066ff0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2B08F-703D-47E4-8FD9-B49E0CB52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7A6C9-9480-4651-B6A2-E08FA28919C1}">
  <ds:schemaRefs>
    <ds:schemaRef ds:uri="http://schemas.microsoft.com/sharepoint/v3/contenttype/forms"/>
  </ds:schemaRefs>
</ds:datastoreItem>
</file>

<file path=customXml/itemProps3.xml><?xml version="1.0" encoding="utf-8"?>
<ds:datastoreItem xmlns:ds="http://schemas.openxmlformats.org/officeDocument/2006/customXml" ds:itemID="{ECF60CA6-9930-468C-93F0-1E6211C8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d95e5-5061-46e7-b89e-f529af9553df"/>
    <ds:schemaRef ds:uri="405909b5-eee5-4d65-a02d-a21066ff0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Bromley</cp:lastModifiedBy>
  <cp:revision>5</cp:revision>
  <dcterms:created xsi:type="dcterms:W3CDTF">2019-11-15T10:15:00Z</dcterms:created>
  <dcterms:modified xsi:type="dcterms:W3CDTF">2019-11-19T08:20:00Z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0x010100195C5E157670504AB479462A81A8C3C8</vt:lpwstr>
  </property>
</Properties>
</file>